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AA" w:rsidRDefault="00032157" w:rsidP="00F661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  <w:bookmarkStart w:id="0" w:name="Par1"/>
      <w:bookmarkStart w:id="1" w:name="Par1792"/>
      <w:bookmarkEnd w:id="0"/>
      <w:bookmarkEnd w:id="1"/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областной Программе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 бесплатного оказания гражданам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на территории Томской области на 2015 год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2016 и 2017 годов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798"/>
      <w:bookmarkEnd w:id="2"/>
      <w:r>
        <w:rPr>
          <w:rFonts w:ascii="Calibri" w:hAnsi="Calibri" w:cs="Calibri"/>
          <w:b/>
          <w:bCs/>
        </w:rPr>
        <w:t>ПЕРЕЧЕНЬ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И ИЗДЕЛИЙ МЕДИЦИНСКОГО НАЗНАЧЕНИЯ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ОБЕСПЕЧЕНИЯ ГРАЖДАН, СТРАДАЮЩИХ ЗАБОЛЕВАНИЯМИ ИЛИ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ОТНОСЯЩИХСЯ</w:t>
      </w:r>
      <w:proofErr w:type="gramEnd"/>
      <w:r>
        <w:rPr>
          <w:rFonts w:ascii="Calibri" w:hAnsi="Calibri" w:cs="Calibri"/>
          <w:b/>
          <w:bCs/>
        </w:rPr>
        <w:t xml:space="preserve"> К ГРУППАМ НАСЕЛЕНИЯ, ПРИ АМБУЛАТОРНОМ ЛЕЧЕНИИ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ЛЕКАРСТВЕННЫЕ ПРЕПАРАТЫ ОТПУСКАЮТСЯ ПО РЕЦЕПТАМ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ВРАЧЕЙ (ФЕЛЬДШЕРОВ) БЕСПЛАТНО ИЛИ С 50-ПРОЦЕНТНОЙ СКИДКОЙ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ОБЛАСТНОГО БЮДЖЕТА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04"/>
        <w:gridCol w:w="2324"/>
        <w:gridCol w:w="2891"/>
        <w:gridCol w:w="3118"/>
      </w:tblGrid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выписывания и отпуска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название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1810"/>
            <w:bookmarkEnd w:id="3"/>
            <w:r>
              <w:rPr>
                <w:rFonts w:ascii="Calibri" w:hAnsi="Calibri" w:cs="Calibri"/>
              </w:rPr>
              <w:t>1. Антихолинэстеразные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1823"/>
            <w:bookmarkEnd w:id="4"/>
            <w:r>
              <w:rPr>
                <w:rFonts w:ascii="Calibri" w:hAnsi="Calibri" w:cs="Calibri"/>
              </w:rPr>
              <w:t>2. Опиоидные анальгетики и анальгетики смешанного действия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Кодеин + Морфин + Носкапин + Папаверин + Тебаин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</w:t>
            </w:r>
            <w:r>
              <w:rPr>
                <w:rFonts w:ascii="Calibri" w:hAnsi="Calibri" w:cs="Calibri"/>
              </w:rPr>
              <w:lastRenderedPageBreak/>
              <w:t>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терапевтическая трансдермальная система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1859"/>
            <w:bookmarkEnd w:id="5"/>
            <w:r>
              <w:rPr>
                <w:rFonts w:ascii="Calibri" w:hAnsi="Calibri" w:cs="Calibri"/>
              </w:rPr>
              <w:t>3. Ненаркотические анальгетики и нестероидные противовоспалительные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Мелоксикам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Напроксен + Эзомепразол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назначению главного внештатного специалиста - </w:t>
            </w:r>
            <w:r>
              <w:rPr>
                <w:rFonts w:ascii="Calibri" w:hAnsi="Calibri" w:cs="Calibri"/>
              </w:rPr>
              <w:lastRenderedPageBreak/>
              <w:t>ревматолога ДЗТО, для пациентов с сопутствующим заболеванием "Язва желудка и/или ДПК"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901"/>
            <w:bookmarkEnd w:id="6"/>
            <w:r>
              <w:rPr>
                <w:rFonts w:ascii="Calibri" w:hAnsi="Calibri" w:cs="Calibri"/>
              </w:rPr>
              <w:lastRenderedPageBreak/>
              <w:t>4. Прочие противовоспалительные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914"/>
            <w:bookmarkEnd w:id="7"/>
            <w:r>
              <w:rPr>
                <w:rFonts w:ascii="Calibri" w:hAnsi="Calibri" w:cs="Calibri"/>
              </w:rPr>
              <w:t>5. Средства для лечения аллергических реакций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Кетотифен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Клемастин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923"/>
            <w:bookmarkEnd w:id="8"/>
            <w:r>
              <w:rPr>
                <w:rFonts w:ascii="Calibri" w:hAnsi="Calibri" w:cs="Calibri"/>
              </w:rPr>
              <w:t>6. Противосудорожные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Ламотриджин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 растворимые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- детского невролога ДЗТО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- невролога ДЗТО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976"/>
            <w:bookmarkEnd w:id="9"/>
            <w:r>
              <w:rPr>
                <w:rFonts w:ascii="Calibri" w:hAnsi="Calibri" w:cs="Calibri"/>
              </w:rPr>
              <w:t>7. Средства для лечения паркинсонизма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 + Энтакапон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оболочкой, с контролируемым высвобождением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Толперизон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2020"/>
            <w:bookmarkEnd w:id="10"/>
            <w:r>
              <w:rPr>
                <w:rFonts w:ascii="Calibri" w:hAnsi="Calibri" w:cs="Calibri"/>
              </w:rPr>
              <w:t>8. Анксиолитики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Алпразолам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Тофизопам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Феназепам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2045"/>
            <w:bookmarkEnd w:id="11"/>
            <w:r>
              <w:rPr>
                <w:rFonts w:ascii="Calibri" w:hAnsi="Calibri" w:cs="Calibri"/>
              </w:rPr>
              <w:lastRenderedPageBreak/>
              <w:t>9. Антипсихотические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Амисульприд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Клозапин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в/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Хлорпротиксен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2130"/>
            <w:bookmarkEnd w:id="12"/>
            <w:r>
              <w:rPr>
                <w:rFonts w:ascii="Calibri" w:hAnsi="Calibri" w:cs="Calibri"/>
              </w:rPr>
              <w:t>10. Антидепрессанты и средства нормотимического действия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Лития карбонат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Мапротилин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Пирлиндол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врачебной комиссии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Тианептин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Флувоксамин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"Томская клиническая психиатрическая больница"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Эсциталопрам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2187"/>
            <w:bookmarkEnd w:id="13"/>
            <w:r>
              <w:rPr>
                <w:rFonts w:ascii="Calibri" w:hAnsi="Calibri" w:cs="Calibri"/>
              </w:rPr>
              <w:t>11. Средства для лечения нарушений сна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Золпидем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2196"/>
            <w:bookmarkEnd w:id="14"/>
            <w:r>
              <w:rPr>
                <w:rFonts w:ascii="Calibri" w:hAnsi="Calibri" w:cs="Calibri"/>
              </w:rPr>
              <w:t>12. Прочие средства, влияющие на центральную нервную систему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2205"/>
            <w:bookmarkEnd w:id="15"/>
            <w:r>
              <w:rPr>
                <w:rFonts w:ascii="Calibri" w:hAnsi="Calibri" w:cs="Calibri"/>
              </w:rPr>
              <w:t>13. Средства для профилактики и лечения инфекций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6" w:name="Par2206"/>
            <w:bookmarkEnd w:id="16"/>
            <w:r>
              <w:rPr>
                <w:rFonts w:ascii="Calibri" w:hAnsi="Calibri" w:cs="Calibri"/>
              </w:rPr>
              <w:t>13.1. Антибиотики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Бензилпенициллина натриевая соль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Бензилпенициллина </w:t>
            </w:r>
            <w:r>
              <w:rPr>
                <w:rFonts w:ascii="Calibri" w:hAnsi="Calibri" w:cs="Calibri"/>
              </w:rPr>
              <w:lastRenderedPageBreak/>
              <w:t>новокаиновая соль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Мидекамицин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областного государственного бюджетного учреждения здравоохранения "Томский областной кожно-венерологический диспансер"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7" w:name="Par2250"/>
            <w:bookmarkEnd w:id="17"/>
            <w:r>
              <w:rPr>
                <w:rFonts w:ascii="Calibri" w:hAnsi="Calibri" w:cs="Calibri"/>
              </w:rPr>
              <w:t>13.2. Синтетические антибактериальные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Нитрофурантоин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Фуразидин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8" w:name="Par2267"/>
            <w:bookmarkEnd w:id="18"/>
            <w:r>
              <w:rPr>
                <w:rFonts w:ascii="Calibri" w:hAnsi="Calibri" w:cs="Calibri"/>
              </w:rPr>
              <w:t>13.3. Противотуберкулезные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Фтивазид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2312"/>
            <w:bookmarkEnd w:id="19"/>
            <w:r>
              <w:rPr>
                <w:rFonts w:ascii="Calibri" w:hAnsi="Calibri" w:cs="Calibri"/>
              </w:rPr>
              <w:t>14. Противовирусные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альфа-2b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местного применения,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онколога, главного внештатного гематолога Департамента здравоохранения Томской области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2323"/>
            <w:bookmarkEnd w:id="20"/>
            <w:r>
              <w:rPr>
                <w:rFonts w:ascii="Calibri" w:hAnsi="Calibri" w:cs="Calibri"/>
              </w:rPr>
              <w:t>15. Противогрибковые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Итраконазол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Тербинафин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2338"/>
            <w:bookmarkEnd w:id="21"/>
            <w:r>
              <w:rPr>
                <w:rFonts w:ascii="Calibri" w:hAnsi="Calibri" w:cs="Calibri"/>
              </w:rPr>
              <w:t>16. Противопротозойные и противопаразитарные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Фуразолидон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2351"/>
            <w:bookmarkEnd w:id="22"/>
            <w:r>
              <w:rPr>
                <w:rFonts w:ascii="Calibri" w:hAnsi="Calibri" w:cs="Calibri"/>
              </w:rPr>
              <w:t>17. Противоопухолевые, иммунодепрессивные и сопутствующие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Алтретамин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Аминоглутетимид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</w:t>
            </w:r>
            <w:r>
              <w:rPr>
                <w:rFonts w:ascii="Calibri" w:hAnsi="Calibri" w:cs="Calibri"/>
              </w:rPr>
              <w:lastRenderedPageBreak/>
              <w:t>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Гидразина сульфат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или 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раствора для </w:t>
            </w:r>
            <w:r>
              <w:rPr>
                <w:rFonts w:ascii="Calibri" w:hAnsi="Calibri" w:cs="Calibri"/>
              </w:rPr>
              <w:lastRenderedPageBreak/>
              <w:t>внутривенного и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Летрозол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суспензия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или 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 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Памедроновая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лиофилизированный </w:t>
            </w:r>
            <w:r>
              <w:rPr>
                <w:rFonts w:ascii="Calibri" w:hAnsi="Calibri" w:cs="Calibri"/>
              </w:rPr>
              <w:lastRenderedPageBreak/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</w:t>
            </w:r>
            <w:r>
              <w:rPr>
                <w:rFonts w:ascii="Calibri" w:hAnsi="Calibri" w:cs="Calibri"/>
              </w:rPr>
              <w:lastRenderedPageBreak/>
              <w:t>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Тегафур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Топотекан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Трописетрон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концентрат для приготовления раствора для </w:t>
            </w:r>
            <w:r>
              <w:rPr>
                <w:rFonts w:ascii="Calibri" w:hAnsi="Calibri" w:cs="Calibri"/>
              </w:rPr>
              <w:lastRenderedPageBreak/>
              <w:t>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комиссии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ОГАУЗ "Томский областной онкологический диспансер"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Эксеместан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43" w:history="1">
              <w:r w:rsidR="00032157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2587"/>
            <w:bookmarkEnd w:id="23"/>
            <w:r>
              <w:rPr>
                <w:rFonts w:ascii="Calibri" w:hAnsi="Calibri" w:cs="Calibri"/>
              </w:rPr>
              <w:t>18. Средства для лечения остеопороза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 рекомендации ревматолога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Дигидротахистерол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назальный спрей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 рекомендации ревматолога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2600"/>
            <w:bookmarkEnd w:id="24"/>
            <w:r>
              <w:rPr>
                <w:rFonts w:ascii="Calibri" w:hAnsi="Calibri" w:cs="Calibri"/>
              </w:rPr>
              <w:t>19. Средства, влияющие на кроветворение, систему свертывания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Дипиридамол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аскорбиновая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</w:t>
            </w:r>
            <w:r>
              <w:rPr>
                <w:rFonts w:ascii="Calibri" w:hAnsi="Calibri" w:cs="Calibri"/>
              </w:rPr>
              <w:lastRenderedPageBreak/>
              <w:t>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покрытие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2628"/>
            <w:bookmarkEnd w:id="25"/>
            <w:r>
              <w:rPr>
                <w:rFonts w:ascii="Calibri" w:hAnsi="Calibri" w:cs="Calibri"/>
              </w:rPr>
              <w:t xml:space="preserve">20. Средства, влияющие на </w:t>
            </w:r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6" w:name="Par2629"/>
            <w:bookmarkEnd w:id="26"/>
            <w:r>
              <w:rPr>
                <w:rFonts w:ascii="Calibri" w:hAnsi="Calibri" w:cs="Calibri"/>
              </w:rPr>
              <w:t>20.1. Гиполипидемические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Розувастатин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 и "Протезирование клапанов сердца"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миокарда", "Сахарный диабет"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7" w:name="Par2646"/>
            <w:bookmarkEnd w:id="27"/>
            <w:r>
              <w:rPr>
                <w:rFonts w:ascii="Calibri" w:hAnsi="Calibri" w:cs="Calibri"/>
              </w:rPr>
              <w:t>20.2. Антиангинальные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Триметазидин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оболочкой, с модифицированным высвобождением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8" w:name="Par2669"/>
            <w:bookmarkEnd w:id="28"/>
            <w:r>
              <w:rPr>
                <w:rFonts w:ascii="Calibri" w:hAnsi="Calibri" w:cs="Calibri"/>
              </w:rPr>
              <w:t>20.3. Противоаритмические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9" w:name="Par2691"/>
            <w:bookmarkEnd w:id="29"/>
            <w:r>
              <w:rPr>
                <w:rFonts w:ascii="Calibri" w:hAnsi="Calibri" w:cs="Calibri"/>
              </w:rPr>
              <w:t>20.4. Антигипертензивные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 + Хлорталидон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 + 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исключительно для больных по категории "Инфаркт миокарда"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Фозиноприл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 + 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0" w:name="Par2745"/>
            <w:bookmarkEnd w:id="30"/>
            <w:r>
              <w:rPr>
                <w:rFonts w:ascii="Calibri" w:hAnsi="Calibri" w:cs="Calibri"/>
              </w:rPr>
              <w:t>20.5. Средства для лечения сердечной недостаточности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1" w:name="Par2754"/>
            <w:bookmarkEnd w:id="31"/>
            <w:r>
              <w:rPr>
                <w:rFonts w:ascii="Calibri" w:hAnsi="Calibri" w:cs="Calibri"/>
              </w:rPr>
              <w:t>20.6. Диуретики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2780"/>
            <w:bookmarkEnd w:id="32"/>
            <w:r>
              <w:rPr>
                <w:rFonts w:ascii="Calibri" w:hAnsi="Calibri" w:cs="Calibri"/>
              </w:rPr>
              <w:t>21. Средства, влияющие на функции органов желудочно-кишечного тракта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3" w:name="Par2781"/>
            <w:bookmarkEnd w:id="33"/>
            <w:r>
              <w:rPr>
                <w:rFonts w:ascii="Calibri" w:hAnsi="Calibri" w:cs="Calibri"/>
              </w:rPr>
              <w:t>21.1. Средства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Алгелдрат + Магния гидроксид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4" w:name="Par2795"/>
            <w:bookmarkEnd w:id="34"/>
            <w:r>
              <w:rPr>
                <w:rFonts w:ascii="Calibri" w:hAnsi="Calibri" w:cs="Calibri"/>
              </w:rPr>
              <w:t>21.2. Спазмолитические средства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Бенциклан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5" w:name="Par2809"/>
            <w:bookmarkEnd w:id="35"/>
            <w:r>
              <w:rPr>
                <w:rFonts w:ascii="Calibri" w:hAnsi="Calibri" w:cs="Calibri"/>
              </w:rPr>
              <w:t>21.3. Панкреатические энзимы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2814"/>
            <w:bookmarkEnd w:id="36"/>
            <w:r>
              <w:rPr>
                <w:rFonts w:ascii="Calibri" w:hAnsi="Calibri" w:cs="Calibri"/>
              </w:rPr>
              <w:t>21.4. Гепатопротекторы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Глицирризиновая кислота + Фосфолипиды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диабет", "Онкологические заболевания"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2827"/>
            <w:bookmarkEnd w:id="37"/>
            <w:r>
              <w:rPr>
                <w:rFonts w:ascii="Calibri" w:hAnsi="Calibri" w:cs="Calibri"/>
              </w:rPr>
              <w:t>22. Гормоны и средства, влияющие на эндокринную систему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2828"/>
            <w:bookmarkEnd w:id="38"/>
            <w:r>
              <w:rPr>
                <w:rFonts w:ascii="Calibri" w:hAnsi="Calibri" w:cs="Calibri"/>
              </w:rPr>
              <w:t>22.1. Неполовые гормоны, синтетические субстанции, антигормоны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глазные капли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Триамцинолон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Флуоцинолона ацетонид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Цинакалцет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решению комиссии по оказанию адресной помощи </w:t>
            </w:r>
            <w:hyperlink w:anchor="Par354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2886"/>
            <w:bookmarkEnd w:id="39"/>
            <w:r>
              <w:rPr>
                <w:rFonts w:ascii="Calibri" w:hAnsi="Calibri" w:cs="Calibri"/>
              </w:rPr>
              <w:t>22.2. Средства для лечения сахарного диабета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 + 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 + 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Гликвидон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Глимепирид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Глимепирид + </w:t>
            </w:r>
            <w:r>
              <w:rPr>
                <w:rFonts w:ascii="Calibri" w:hAnsi="Calibri" w:cs="Calibri"/>
              </w:rPr>
              <w:lastRenderedPageBreak/>
              <w:t>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 + Метформин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внутривенного и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главного внештатного специалиста Департамента здравоохранения Томской области - главного эндокринолога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Лираглутид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назначению главного внештатного специалиста </w:t>
            </w:r>
            <w:r>
              <w:rPr>
                <w:rFonts w:ascii="Calibri" w:hAnsi="Calibri" w:cs="Calibri"/>
              </w:rPr>
              <w:lastRenderedPageBreak/>
              <w:t>Департамента здравоохранения Томской области - главного эндокринолога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2990"/>
            <w:bookmarkEnd w:id="40"/>
            <w:r>
              <w:rPr>
                <w:rFonts w:ascii="Calibri" w:hAnsi="Calibri" w:cs="Calibri"/>
              </w:rPr>
              <w:lastRenderedPageBreak/>
              <w:t>22.3. Половые гормоны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1" w:name="Par2995"/>
            <w:bookmarkEnd w:id="41"/>
            <w:r>
              <w:rPr>
                <w:rFonts w:ascii="Calibri" w:hAnsi="Calibri" w:cs="Calibri"/>
              </w:rPr>
              <w:t>22.4. Гестагены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масляный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2" w:name="Par3008"/>
            <w:bookmarkEnd w:id="42"/>
            <w:r>
              <w:rPr>
                <w:rFonts w:ascii="Calibri" w:hAnsi="Calibri" w:cs="Calibri"/>
              </w:rPr>
              <w:t>22.5. Эстрогены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Этинилэстрадиол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3" w:name="Par3019"/>
            <w:bookmarkEnd w:id="43"/>
            <w:r>
              <w:rPr>
                <w:rFonts w:ascii="Calibri" w:hAnsi="Calibri" w:cs="Calibri"/>
              </w:rPr>
              <w:t>23. Средства для лечения аденомы простаты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Теразозин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3032"/>
            <w:bookmarkEnd w:id="44"/>
            <w:r>
              <w:rPr>
                <w:rFonts w:ascii="Calibri" w:hAnsi="Calibri" w:cs="Calibri"/>
              </w:rPr>
              <w:t>24. Средства, влияющие на органы дыхания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Беклометазон + </w:t>
            </w:r>
            <w:r>
              <w:rPr>
                <w:rFonts w:ascii="Calibri" w:hAnsi="Calibri" w:cs="Calibri"/>
              </w:rPr>
              <w:lastRenderedPageBreak/>
              <w:t>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аэрозоль для ингаляций </w:t>
            </w:r>
            <w:r>
              <w:rPr>
                <w:rFonts w:ascii="Calibri" w:hAnsi="Calibri" w:cs="Calibri"/>
              </w:rPr>
              <w:lastRenderedPageBreak/>
              <w:t>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 решению врачебной </w:t>
            </w:r>
            <w:r>
              <w:rPr>
                <w:rFonts w:ascii="Calibri" w:hAnsi="Calibri" w:cs="Calibri"/>
              </w:rPr>
              <w:lastRenderedPageBreak/>
              <w:t>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ингаляций,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небулайзера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детей, страдающих бронхиальной астмой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детского пульмонолога, аллерголога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Мометазон+ 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детей, страдающих бронхиальной астмой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Теофиллин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Флутиказон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детского пульмонолога, аллерголога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 + Будесонид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ингаляций,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3111"/>
            <w:bookmarkEnd w:id="45"/>
            <w:r>
              <w:rPr>
                <w:rFonts w:ascii="Calibri" w:hAnsi="Calibri" w:cs="Calibri"/>
              </w:rPr>
              <w:t>25. Средства, применяемые в офтальмологии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Азапентацен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Бетаксолол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Глаупрост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Идоксуридин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 + 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Травопрост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Эмоксипин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3156"/>
            <w:bookmarkEnd w:id="46"/>
            <w:r>
              <w:rPr>
                <w:rFonts w:ascii="Calibri" w:hAnsi="Calibri" w:cs="Calibri"/>
              </w:rPr>
              <w:t>26. Витамины и минералы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3166"/>
            <w:bookmarkEnd w:id="47"/>
            <w:r>
              <w:rPr>
                <w:rFonts w:ascii="Calibri" w:hAnsi="Calibri" w:cs="Calibri"/>
              </w:rPr>
              <w:t>27. Антисептики и средства для дезинфекции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больных по категории "Сахарный диабет"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8" w:name="Par3171"/>
            <w:bookmarkEnd w:id="48"/>
            <w:r>
              <w:rPr>
                <w:rFonts w:ascii="Calibri" w:hAnsi="Calibri" w:cs="Calibri"/>
              </w:rPr>
              <w:t>28. Препараты для лечения гематологических заболеваний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3192"/>
            <w:bookmarkEnd w:id="49"/>
            <w:r>
              <w:rPr>
                <w:rFonts w:ascii="Calibri" w:hAnsi="Calibri" w:cs="Calibri"/>
              </w:rPr>
              <w:t>29. Средства, назначаемые детям до 3 лет и до 6 лет из многодетных семей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Артишока листьев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Азеластин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назальный спрей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Ампиокс + Оксациллин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Анаферон детский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+ Рутозид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дизентерийный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колипротейный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стафилококковый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Бактериофаг стрептококковый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Бифиформ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Гвайфенезин + Бутамират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Гексэтидин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Гинкго </w:t>
            </w:r>
            <w:proofErr w:type="gramStart"/>
            <w:r>
              <w:rPr>
                <w:rFonts w:ascii="Calibri" w:hAnsi="Calibri" w:cs="Calibri"/>
              </w:rPr>
              <w:t>двулопастного</w:t>
            </w:r>
            <w:proofErr w:type="gramEnd"/>
            <w:r>
              <w:rPr>
                <w:rFonts w:ascii="Calibri" w:hAnsi="Calibri" w:cs="Calibri"/>
              </w:rPr>
              <w:t xml:space="preserve"> листьев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Гопантеновая кислота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Грамицидин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 + Фрамицетин + Грамицидин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ушные и глазные капли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Декспантенол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Диметинден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внутрь, гель для наружного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Доктор Мом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[III] гидроксид полимальтозат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сульфат + Серин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внутрь, 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хлорид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местного применения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лиофилизированный 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 + Натрия глицирризинат + Тимьяна ползучего травы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эликсир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д/приема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Лактобактерии ацидофильные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Лактобактерии </w:t>
            </w:r>
            <w:r>
              <w:rPr>
                <w:rFonts w:ascii="Calibri" w:hAnsi="Calibri" w:cs="Calibri"/>
              </w:rPr>
              <w:lastRenderedPageBreak/>
              <w:t>ацидофильные + грибки кефирные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сухая смесь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назначению врача - генетика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Лизаты бактерий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Линекс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Ментол + Эвкалипта листьев масло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Мукалтин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Нифуроксазид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суспензия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Оксиметазолин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Оксолин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Пиобактериофаг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 + Циннаризин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Пиритинол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Плюща листьев экстракт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 + Минеральные соли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Поливитамины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пастилки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Полифепан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Рокситромицин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Рибомунил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Симетикон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приема внутрь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Солкосерил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мазь, гель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Стоптуссин-Фито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Фенибут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Фенхеля плоды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Поливитамины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Фузафунгин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Хилак форте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 + Диоксометилтетрагидропиримидин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Эргокальциферол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масляный для приема внутрь</w:t>
            </w:r>
          </w:p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FB2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3550" w:history="1">
              <w:r w:rsidR="00032157">
                <w:rPr>
                  <w:rFonts w:ascii="Calibri" w:hAnsi="Calibri" w:cs="Calibri"/>
                  <w:color w:val="0000FF"/>
                </w:rPr>
                <w:t>Д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Эхинацеи пурпурной травы 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капли, таблетки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3516"/>
            <w:bookmarkEnd w:id="50"/>
            <w:r>
              <w:rPr>
                <w:rFonts w:ascii="Calibri" w:hAnsi="Calibri" w:cs="Calibri"/>
              </w:rPr>
              <w:t>30. Изделия медицинского назначения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Лейкопластырь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Калоприемник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инкурабельных онкологических больных</w:t>
            </w:r>
          </w:p>
        </w:tc>
      </w:tr>
      <w:tr w:rsidR="0003215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Тест-полоски</w:t>
            </w:r>
            <w:proofErr w:type="gramEnd"/>
            <w:r>
              <w:rPr>
                <w:rFonts w:ascii="Calibri" w:hAnsi="Calibri" w:cs="Calibri"/>
              </w:rPr>
              <w:t xml:space="preserve"> для глюкометров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157" w:rsidRDefault="0003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исключительно для детей, страдающих сахарным диабетом</w:t>
            </w:r>
          </w:p>
        </w:tc>
      </w:tr>
    </w:tbl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543"/>
      <w:bookmarkEnd w:id="51"/>
      <w:r>
        <w:rPr>
          <w:rFonts w:ascii="Calibri" w:hAnsi="Calibri" w:cs="Calibri"/>
        </w:rPr>
        <w:t>&lt;*&gt; Назначение и выписывание препаратов осуществляется следующими медицинскими организациями: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Областное государственное автономное учреждение здравоохранения "Томский областной онкологический диспансер".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Областное государственное бюджетное учреждение здравоохранения "Томский фтизиопульмонологический медицинский центр".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Областное государственное бюджетное учреждение здравоохранения "Томская клиническая психиатрическая больница" (для больных, проживающих в муниципальных образованиях "Город Томск" и "Томский район", находящихся на диспансерном наблюдении в областном психоневрологическом диспансере).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Отпуск указанных лекарственных препаратов осуществляется в аптеках соответствующих медицинских организаций.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и выписывание препаратов для лечения психических заболеваний для граждан, проживающих в Томской области (за исключением муниципальных образований "Город Томск" и "Томский район"), осуществляется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обслуживающими соответствующую медицинскую организацию.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549"/>
      <w:bookmarkEnd w:id="52"/>
      <w:r>
        <w:rPr>
          <w:rFonts w:ascii="Calibri" w:hAnsi="Calibri" w:cs="Calibri"/>
        </w:rPr>
        <w:t>&lt;**&gt; Комиссия Департамента здравоохранения Томской области по вопросам оказания адресной лекарственной помощи отдельным категориям граждан.</w:t>
      </w:r>
    </w:p>
    <w:p w:rsidR="00032157" w:rsidRDefault="00032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3550"/>
      <w:bookmarkEnd w:id="53"/>
      <w:r>
        <w:rPr>
          <w:rFonts w:ascii="Calibri" w:hAnsi="Calibri" w:cs="Calibri"/>
        </w:rPr>
        <w:t>Д - Назначение и выписывание препаратов осуществляется исключительно детям до 3 лет и до 6 лет - из многодетных семей. Кроме того, при необходимости детям назначаются лекарственные препараты из общего списка.</w:t>
      </w:r>
    </w:p>
    <w:sectPr w:rsidR="00032157" w:rsidSect="00F6615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2157"/>
    <w:rsid w:val="00032157"/>
    <w:rsid w:val="00095DC3"/>
    <w:rsid w:val="000B349E"/>
    <w:rsid w:val="004A76AA"/>
    <w:rsid w:val="00615949"/>
    <w:rsid w:val="006D77FF"/>
    <w:rsid w:val="007F44A0"/>
    <w:rsid w:val="00DB268E"/>
    <w:rsid w:val="00E17743"/>
    <w:rsid w:val="00F6615B"/>
    <w:rsid w:val="00FB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2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Дружинина</dc:creator>
  <cp:keywords/>
  <dc:description/>
  <cp:lastModifiedBy>kareva</cp:lastModifiedBy>
  <cp:revision>3</cp:revision>
  <cp:lastPrinted>2016-01-18T11:23:00Z</cp:lastPrinted>
  <dcterms:created xsi:type="dcterms:W3CDTF">2016-01-18T11:19:00Z</dcterms:created>
  <dcterms:modified xsi:type="dcterms:W3CDTF">2016-01-18T11:29:00Z</dcterms:modified>
</cp:coreProperties>
</file>